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CFA" w:rsidRDefault="00BE2CFA">
      <w:r>
        <w:t>STOCK DELL’ANNO 2022 AGGIORNATO AL 30.04.2023</w:t>
      </w:r>
    </w:p>
    <w:p w:rsidR="00BE2CFA" w:rsidRDefault="00BE2CFA"/>
    <w:p w:rsidR="00BE2CFA" w:rsidRDefault="00BE2CFA">
      <w:r>
        <w:rPr>
          <w:noProof/>
        </w:rPr>
        <w:drawing>
          <wp:inline distT="0" distB="0" distL="0" distR="0" wp14:anchorId="3F36C583" wp14:editId="58448075">
            <wp:extent cx="5686425" cy="1905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43" t="45102" r="19226" b="30825"/>
                    <a:stretch/>
                  </pic:blipFill>
                  <pic:spPr bwMode="auto">
                    <a:xfrm>
                      <a:off x="0" y="0"/>
                      <a:ext cx="56864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2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FA"/>
    <w:rsid w:val="00B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56D2"/>
  <w15:chartTrackingRefBased/>
  <w15:docId w15:val="{1A12B31B-D2DF-4EF7-8A9E-0E774DBA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Busato</dc:creator>
  <cp:keywords/>
  <dc:description/>
  <cp:lastModifiedBy>Mara Busato</cp:lastModifiedBy>
  <cp:revision>1</cp:revision>
  <dcterms:created xsi:type="dcterms:W3CDTF">2023-05-02T16:23:00Z</dcterms:created>
  <dcterms:modified xsi:type="dcterms:W3CDTF">2023-05-02T16:25:00Z</dcterms:modified>
</cp:coreProperties>
</file>